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277a6bba04f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6:060.</w:t>
      </w:r>
      <w:r>
        <w:t xml:space="preserve"> </w:t>
      </w:r>
      <w:r>
        <w:t xml:space="preserve">Attendance, compensatory time, and leave.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d00761ac0649ad" /><Relationship Type="http://schemas.openxmlformats.org/officeDocument/2006/relationships/settings" Target="/word/settings.xml" Id="R07fcd3d0e01a4976" /></Relationships>
</file>