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037f8267546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9:120.</w:t>
      </w:r>
      <w:r>
        <w:t xml:space="preserve"> </w:t>
      </w:r>
      <w:r>
        <w:t xml:space="preserve">Maintenance of records and reporting to courts for "Sentenced to learn"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46adaa747492c" /><Relationship Type="http://schemas.openxmlformats.org/officeDocument/2006/relationships/settings" Target="/word/settings.xml" Id="Rf14d4bef87904550" /></Relationships>
</file>