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ce13b7fa74c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782 KAR 1:050.</w:t>
      </w:r>
      <w:r>
        <w:t xml:space="preserve"> </w:t>
      </w:r>
      <w:r>
        <w:t xml:space="preserve">Protection, use and release of personal information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9e5c4ad5f44671" /><Relationship Type="http://schemas.openxmlformats.org/officeDocument/2006/relationships/settings" Target="/word/settings.xml" Id="Ra3891bc493ee4f22" /></Relationships>
</file>