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39c3c70f543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787 KAR 1:350E.</w:t>
      </w:r>
      <w:r>
        <w:t xml:space="preserve"> </w:t>
      </w:r>
      <w:r>
        <w:t xml:space="preserve">Short-time compensation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8e6a2ee2514797" /><Relationship Type="http://schemas.openxmlformats.org/officeDocument/2006/relationships/settings" Target="/word/settings.xml" Id="R223823f2f6a34640" /></Relationships>
</file>