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9d6963bd44b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1:005.</w:t>
      </w:r>
      <w:r>
        <w:t xml:space="preserve"> </w:t>
      </w:r>
      <w:r>
        <w:t xml:space="preserve">Appointment of Campaign Treasurer Form.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6b37bf1b024f8b" /><Relationship Type="http://schemas.openxmlformats.org/officeDocument/2006/relationships/settings" Target="/word/settings.xml" Id="Rc412864ed4e940fb" /></Relationships>
</file>