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7cf29051747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1:110.</w:t>
      </w:r>
      <w:r>
        <w:t xml:space="preserve"> </w:t>
      </w:r>
      <w:r>
        <w:t xml:space="preserve">Prevailing wage overtime agreements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1dfcabe98e4550" /><Relationship Type="http://schemas.openxmlformats.org/officeDocument/2006/relationships/settings" Target="/word/settings.xml" Id="Ree6cfd6158b4452c" /></Relationships>
</file>