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15af69a8f4c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1:120.</w:t>
      </w:r>
      <w:r>
        <w:t xml:space="preserve"> </w:t>
      </w:r>
      <w:r>
        <w:t xml:space="preserve">Prevailing wage posting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fbb684ba741f9" /><Relationship Type="http://schemas.openxmlformats.org/officeDocument/2006/relationships/settings" Target="/word/settings.xml" Id="R785c1d17b7c24614" /></Relationships>
</file>