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3a361778c1d4608" /></Relationships>
</file>

<file path=word/document.xml><?xml version="1.0" encoding="utf-8"?>
<w:document xmlns:w="http://schemas.openxmlformats.org/wordprocessingml/2006/main">
  <w:body>
    <w:p>
      <w:pPr>
        <w:pStyle w:val="kar_citation"/>
      </w:pPr>
      <w:r>
        <w:t>804 KAR 3:100.</w:t>
      </w:r>
      <w:r>
        <w:t xml:space="preserve"> </w:t>
      </w:r>
      <w:r>
        <w:t xml:space="preserve">License may be suspended or revoked for accepting Supplemental Nutrition Assistance Program (SNAP) benefits for alcohol purchases.</w:t>
      </w:r>
    </w:p>
    <w:p>
      <w:pPr>
        <w:pStyle w:val="kar_markup_metadata"/>
      </w:pPr>
      <w:r>
        <w:t xml:space="preserve">RELATES TO: </w:t>
      </w:r>
      <w:r>
        <w:t xml:space="preserve">KRS 243.490(1), 7 U.S.C. 2012(k), 7 U.S.C. 2013(a), 7 C.F.R. 278.6</w:t>
      </w:r>
    </w:p>
    <w:p>
      <w:pPr>
        <w:pStyle w:val="kar_markup_metadata"/>
      </w:pPr>
      <w:r>
        <w:t xml:space="preserve">STATUTORY AUTHORITY: </w:t>
      </w:r>
      <w:r>
        <w:t xml:space="preserve">KRS 241.060(1)</w:t>
      </w:r>
    </w:p>
    <w:p>
      <w:pPr>
        <w:pStyle w:val="kar_markup_metadata"/>
      </w:pPr>
      <w:r>
        <w:t xml:space="preserve">NECESSITY, FUNCTION, AND CONFORMITY: </w:t>
      </w:r>
      <w:r>
        <w:t xml:space="preserve">KRS 241.060(1) authorizes the board to promulgate administrative regulations governing procedures relative to revocations of licenses. KRS 243.490(1) authorizes the board to revoke a license for a violation of any Act of Congress or any rule or regulation of any federal board, agency, or commission relating to alcoholic beverages. 7 U.S.C. 2012(k) and 7 U.S.C. 2013(a) prohibit the sale of alcoholic beverages in exchange for SNAP benefits This administrative regulation provides that any licensee accepting SNAP benefits in exchange for alcoholic beverages is subject to having its alcoholic beverage license suspended or revoked.</w:t>
      </w:r>
    </w:p>
    <w:p>
      <w:pPr>
        <w:pStyle w:val="kar_section"/>
      </w:pPr>
      <w:r>
        <w:t xml:space="preserve">Section 1.</w:t>
      </w:r>
      <w:r>
        <w:t xml:space="preserve"> </w:t>
      </w:r>
      <w:r>
        <w:t xml:space="preserve">Prohibition Against Alcoholic Beverage Sales Using SNAP Benefits. A licensee of the department shall not accept United States Department of Agriculture Supplemental Nutrition Assistance Program (SNAP) benefits in exchange for an alcoholic beverage.</w:t>
      </w:r>
    </w:p>
    <w:p>
      <w:pPr>
        <w:pStyle w:val="kar_history"/>
        <w:sectPr>
          <w:pgSz w:w="12240" w:h="15840" w:orient="portrait" w:code="1"/>
          <w:pgMar w:top="1080" w:right="1080" w:bottom="1080" w:left="1080" w:header="720" w:footer="720" w:gutter="0"/>
          <w:paperSrc w:first="263" w:other="263"/>
          <w:noEndnote/>
          <w:docGrid w:linePitch="218"/>
        </w:sectPr>
      </w:pPr>
      <w:r>
        <w:t xml:space="preserve">(ABC 17:10; 1 Ky.R. 841; eff. 5-14-1975; TAm eff. 8-9-2007; TAm eff. 7-15-2014; 43 Ky.R. 1687; 1954; eff. 6-2-2017; Cert eff. 5-13-2024.)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64166cdbed744da" /><Relationship Type="http://schemas.openxmlformats.org/officeDocument/2006/relationships/settings" Target="/word/settings.xml" Id="R52b7c9c20fcb49e5" /></Relationships>
</file>