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c47dc35e941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4:020.</w:t>
      </w:r>
      <w:r>
        <w:t xml:space="preserve"> </w:t>
      </w:r>
      <w:r>
        <w:t xml:space="preserve">Nonresident, special agent or solicitor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825108ea944a99" /><Relationship Type="http://schemas.openxmlformats.org/officeDocument/2006/relationships/settings" Target="/word/settings.xml" Id="Rc1d2944c0233442e" /></Relationships>
</file>