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803404e064f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4:041.</w:t>
      </w:r>
      <w:r>
        <w:t xml:space="preserve"> </w:t>
      </w:r>
      <w:r>
        <w:t xml:space="preserve">Repeal of 804 KAR 4:040, 804 KAR 4:050, 804 KAR 4:150, 804 KAR 4:310, 804 KAR 4:340, and 804 KAR 4:385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6e84a0f5b4fdb" /><Relationship Type="http://schemas.openxmlformats.org/officeDocument/2006/relationships/settings" Target="/word/settings.xml" Id="R71218b3ce4c441cd" /></Relationships>
</file>