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5a42ce8894d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1:160.</w:t>
      </w:r>
      <w:r>
        <w:t xml:space="preserve"> </w:t>
      </w:r>
      <w:r>
        <w:t xml:space="preserve">Annuity tables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b6105f55e482e" /><Relationship Type="http://schemas.openxmlformats.org/officeDocument/2006/relationships/settings" Target="/word/settings.xml" Id="R475482ad3d814dc3" /></Relationships>
</file>