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cdca1418c47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17:021.</w:t>
      </w:r>
      <w:r>
        <w:t xml:space="preserve"> </w:t>
      </w:r>
      <w:r>
        <w:t xml:space="preserve">Repeal of 806 KAR 17:110, 17:120, 17:205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c7aff62e6f461a" /><Relationship Type="http://schemas.openxmlformats.org/officeDocument/2006/relationships/settings" Target="/word/settings.xml" Id="Rb81ccfbcfc344de8" /></Relationships>
</file>