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3ab5aa2494a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17:430.</w:t>
      </w:r>
      <w:r>
        <w:t xml:space="preserve"> </w:t>
      </w:r>
      <w:r>
        <w:t xml:space="preserve">Reporting requirements in Medicare supplement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07336f47714b33" /><Relationship Type="http://schemas.openxmlformats.org/officeDocument/2006/relationships/settings" Target="/word/settings.xml" Id="R1d53c3f5543f4c48" /></Relationships>
</file>