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7e86bd9e8d4ee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24:021.</w:t>
      </w:r>
      <w:r>
        <w:t xml:space="preserve"> </w:t>
      </w:r>
      <w:r>
        <w:t xml:space="preserve">Acquisition of controlling stock.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cfa54b75d34455" /><Relationship Type="http://schemas.openxmlformats.org/officeDocument/2006/relationships/settings" Target="/word/settings.xml" Id="R4d67f99afd01497b" /></Relationships>
</file>