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5f4b145b04e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34:055.</w:t>
      </w:r>
      <w:r>
        <w:t xml:space="preserve"> </w:t>
      </w:r>
      <w:r>
        <w:t xml:space="preserve">Residency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bf79f25071409a" /><Relationship Type="http://schemas.openxmlformats.org/officeDocument/2006/relationships/settings" Target="/word/settings.xml" Id="Rbf9d0c572f9e42be" /></Relationships>
</file>