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98e01463a49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5:081.</w:t>
      </w:r>
      <w:r>
        <w:t xml:space="preserve"> </w:t>
      </w:r>
      <w:r>
        <w:t xml:space="preserve">Repeal of 807 KAR 5:023 and 807 KAR 5:031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00835feb9b4328" /><Relationship Type="http://schemas.openxmlformats.org/officeDocument/2006/relationships/settings" Target="/word/settings.xml" Id="R7bdfb4ec32ef4e92" /></Relationships>
</file>