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e04cc295b46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1:020.</w:t>
      </w:r>
      <w:r>
        <w:t xml:space="preserve"> </w:t>
      </w:r>
      <w:r>
        <w:t xml:space="preserve">Excess funds transactions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53a188dcc84711" /><Relationship Type="http://schemas.openxmlformats.org/officeDocument/2006/relationships/settings" Target="/word/settings.xml" Id="R33902d5c873f4a69" /></Relationships>
</file>