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9969952e8f4cb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1:050.</w:t>
      </w:r>
      <w:r>
        <w:t xml:space="preserve"> </w:t>
      </w:r>
      <w:r>
        <w:t xml:space="preserve">Retention of records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00f92085ec4476" /><Relationship Type="http://schemas.openxmlformats.org/officeDocument/2006/relationships/settings" Target="/word/settings.xml" Id="R4be5b09f3fc64ac3" /></Relationships>
</file>