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8b8e9540e741c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9:010.</w:t>
      </w:r>
      <w:r>
        <w:t xml:space="preserve"> </w:t>
      </w:r>
      <w:r>
        <w:t xml:space="preserve">Deferred deposit database compliance.</w:t>
      </w:r>
    </w:p>
    <w:p>
      <w:pPr>
        <w:pStyle w:val="kar_markup_metadata"/>
      </w:pPr>
      <w:r>
        <w:t xml:space="preserve">RELATES TO: </w:t>
      </w:r>
      <w:r>
        <w:t xml:space="preserve">KRS 286.9-010(6), 286.9-075, 286.9-100(1), (7), (9), (10), (18), (19), 286.9-140</w:t>
      </w:r>
    </w:p>
    <w:p>
      <w:pPr>
        <w:pStyle w:val="kar_markup_metadata"/>
      </w:pPr>
      <w:r>
        <w:t xml:space="preserve">STATUTORY AUTHORITY: </w:t>
      </w:r>
      <w:r>
        <w:t xml:space="preserve">KRS 286.9-090(1), 286.9-100, 286.9-140(1)</w:t>
      </w:r>
    </w:p>
    <w:p>
      <w:pPr>
        <w:pStyle w:val="kar_markup_metadata"/>
      </w:pPr>
      <w:r>
        <w:t xml:space="preserve">NECESSITY, FUNCTION, AND CONFORMITY: </w:t>
      </w:r>
      <w:r>
        <w:t xml:space="preserve">KRS 286.9-100(9) prohibits licensees from having more than two (2) deferred deposit transactions from any one (1) customer at any one (1) time and limits the total proceeds received by a customer from all deferred deposit transactions to $500. KRS 286.9-140(1) requires the commissioner to implement a common database with real-time access through an internet connection accessible to the department and licensees to verify whether any deferred deposit transactions are outstanding for a particular person and authorizes the commissioner to adopt rules to administer and enforce KRS 286.9-140. This administrative regulation establishes requirements for licensee use of the database established pursuant to KRS 286.9-140.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Definitions. The following shall be additional definitions of "closed" or "close" under KRS 286.9-010(6)(e):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customer's payment instrument was unpaid and the licensee has sold the underlying debt to a non-affiliated third party without recourse;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The underlying debt represented by the customer's payment instrument has been discharged in bankruptcy;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The database provider has designated the deferred deposit transaction concerning the customer's payment instrument as closed pursuant to KRS 286.9-140(7); or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The licensee has reported to the database provider that the deferred deposit transaction concerning the customer's payment instrument is closed following being held open pursuant to KRS 286.9-140(7).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Deferred Deposit Database Requirements.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licensee shall institute procedures and maintain an accounting system designed to: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Prevent the licensee from entering into transactions with a customer in violation of KRS 286.9-100(9), including procedures for: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Maintaining a record of all current transactions with the licensee; and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Checking the record of current transactions with the database prior to issuance of a new transaction;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Generate reports that will readily permit examination and verification of compliance with KRS 286.9-100(9), KRS 286.9-140, and this section by department examiners.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For each deferred deposit transaction, a licensee shall submit: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The customer's date of birth;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The check number of the payment instrument;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The database verification fee charged to the customer, if any;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The service fee charged to the customer; and</w:t>
      </w:r>
    </w:p>
    <w:p>
      <w:pPr>
        <w:pStyle w:val="kar_paragraph"/>
      </w:pPr>
      <w:r>
        <w:t xml:space="preserve">(e)</w:t>
      </w:r>
      <w:r>
        <w:t xml:space="preserve"> </w:t>
      </w:r>
      <w:r>
        <w:t xml:space="preserve">The date the payment instrument was deposited or otherwise presented for payment.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A licensee shall not cause a closed deferred deposit transaction to be reopened in the database unless: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The deferred deposit transaction was closed by reason of clerical error by the licensee;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The licensee causes the deferred deposit transaction to be reopened on or before the close of business on the business day after the transaction was closed; and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Reopening the transaction would not cause the consumer to exceed the transaction limits set forth in KRS 286.9-100(9).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A licensee shall not accept, collect, or seek payment on a deferred deposit transaction that is designated as closed in the database.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A licensee that has reported to the database provider that a deferred deposit transaction is open beyond the maturity date pursuant to KRS 286.9-140(7) shall immediately notify the database provider when the transaction becomes closed.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A new licensee or an existing licensee applying for an additional location shall establish an account with the database provider for each location prior to the time of application.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(27 Ky.R. 1707; Am. 2788; eff. 4-9-2001; TAm eff. 5-2-2007; 41 Ky.R. 2634; 42 Ky.R. 686; eff. 9-22-2015; 45 Ky.R. 2220; eff. 5-3-2019.)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854680211a9450e" /><Relationship Type="http://schemas.openxmlformats.org/officeDocument/2006/relationships/settings" Target="/word/settings.xml" Id="R81e64afd454e4627" /></Relationships>
</file>