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e7c8776b04d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3:050.</w:t>
      </w:r>
      <w:r>
        <w:t xml:space="preserve"> </w:t>
      </w:r>
      <w:r>
        <w:t xml:space="preserve">Miscellaneous Taxes Forms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8932c2c9a5452e" /><Relationship Type="http://schemas.openxmlformats.org/officeDocument/2006/relationships/settings" Target="/word/settings.xml" Id="R1826521a4fb943fa" /></Relationships>
</file>