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4f48ac9e543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5:020.</w:t>
      </w:r>
      <w:r>
        <w:t xml:space="preserve"> </w:t>
      </w:r>
      <w:r>
        <w:t xml:space="preserve">Delinquent tax collector's contract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34d6979ef44abb" /><Relationship Type="http://schemas.openxmlformats.org/officeDocument/2006/relationships/settings" Target="/word/settings.xml" Id="R3b7b404be0744286" /></Relationships>
</file>