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82aea1795f447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810 KAR 1:025.</w:t>
      </w:r>
      <w:r>
        <w:t xml:space="preserve"> </w:t>
      </w:r>
      <w:r>
        <w:t xml:space="preserve">Licensing thoroughbred racing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168426da8c43e5" /><Relationship Type="http://schemas.openxmlformats.org/officeDocument/2006/relationships/settings" Target="/word/settings.xml" Id="R799491941cd740f8" /></Relationships>
</file>