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f2029ef1a43c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5:090.</w:t>
      </w:r>
      <w:r>
        <w:t xml:space="preserve"> </w:t>
      </w:r>
      <w:r>
        <w:t xml:space="preserve">Marginal accounts reports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4c41e2a933426e" /><Relationship Type="http://schemas.openxmlformats.org/officeDocument/2006/relationships/settings" Target="/word/settings.xml" Id="Rfc66623c87094c41" /></Relationships>
</file>