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cc399dc6c944c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7:011.</w:t>
      </w:r>
      <w:r>
        <w:t xml:space="preserve"> </w:t>
      </w:r>
      <w:r>
        <w:t xml:space="preserve">Repeal of 103 KAR 7:010 and 103 KAR 7:020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2e1bbed5844c60" /><Relationship Type="http://schemas.openxmlformats.org/officeDocument/2006/relationships/settings" Target="/word/settings.xml" Id="R4e87535a0ada43e5" /></Relationships>
</file>