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a7df98d4d4b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4:050.</w:t>
      </w:r>
      <w:r>
        <w:t xml:space="preserve"> </w:t>
      </w:r>
      <w:r>
        <w:t xml:space="preserve">Continuing education requirements for elevator contractors and elevator mechanics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455a6116ce4fdf" /><Relationship Type="http://schemas.openxmlformats.org/officeDocument/2006/relationships/settings" Target="/word/settings.xml" Id="R38b34242ebcb49c7" /></Relationships>
</file>