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5c348031b40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3:035.</w:t>
      </w:r>
      <w:r>
        <w:t xml:space="preserve"> </w:t>
      </w:r>
      <w:r>
        <w:t xml:space="preserve">Maximum loan amounts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1679; eff. 3-4-1993;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fe46ee49fa4cc2" /><Relationship Type="http://schemas.openxmlformats.org/officeDocument/2006/relationships/settings" Target="/word/settings.xml" Id="R8717015783114f27" /></Relationships>
</file>