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0b4d31c2a42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20:071.</w:t>
      </w:r>
      <w:r>
        <w:t xml:space="preserve"> </w:t>
      </w:r>
      <w:r>
        <w:t xml:space="preserve">Storage and installation of Schedule 40, ABS and PVC plastic pipe and fittings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c2b78d95cc47e6" /><Relationship Type="http://schemas.openxmlformats.org/officeDocument/2006/relationships/settings" Target="/word/settings.xml" Id="R068d0e59dcf24259" /></Relationships>
</file>