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2d9f3a64145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8:070.</w:t>
      </w:r>
      <w:r>
        <w:t xml:space="preserve"> </w:t>
      </w:r>
      <w:r>
        <w:t xml:space="preserve">Posting and advertising abandoned property lists.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4e5401c8c24d13" /><Relationship Type="http://schemas.openxmlformats.org/officeDocument/2006/relationships/settings" Target="/word/settings.xml" Id="R44f439dc19784951" /></Relationships>
</file>