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a929476db4a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1:015.</w:t>
      </w:r>
      <w:r>
        <w:t xml:space="preserve"> </w:t>
      </w:r>
      <w:r>
        <w:t xml:space="preserve">Issuance of annual license for a charitable organization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4e112617314c62" /><Relationship Type="http://schemas.openxmlformats.org/officeDocument/2006/relationships/settings" Target="/word/settings.xml" Id="R496f98e86cd140ac" /></Relationships>
</file>