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3cb0fa57342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1:025.</w:t>
      </w:r>
      <w:r>
        <w:t xml:space="preserve"> </w:t>
      </w:r>
      <w:r>
        <w:t xml:space="preserve">Beneficiary Premiums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40b13f0d5e4a71" /><Relationship Type="http://schemas.openxmlformats.org/officeDocument/2006/relationships/settings" Target="/word/settings.xml" Id="R28a07b9581e2415e" /></Relationships>
</file>