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7bb82b0204c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1:040.</w:t>
      </w:r>
      <w:r>
        <w:t xml:space="preserve"> </w:t>
      </w:r>
      <w:r>
        <w:t xml:space="preserve">Guardianship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ccb03458574428" /><Relationship Type="http://schemas.openxmlformats.org/officeDocument/2006/relationships/settings" Target="/word/settings.xml" Id="R1925f80e2de64d3c" /></Relationships>
</file>