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4775accbfd4cc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1:032.</w:t>
      </w:r>
      <w:r>
        <w:t xml:space="preserve"> </w:t>
      </w:r>
      <w:r>
        <w:t xml:space="preserve">Meperidine Hydrochloride.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42a8d499444055" /><Relationship Type="http://schemas.openxmlformats.org/officeDocument/2006/relationships/settings" Target="/word/settings.xml" Id="R4e3ca04993f244c4" /></Relationships>
</file>