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19472832c48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1:322.</w:t>
      </w:r>
      <w:r>
        <w:t xml:space="preserve"> </w:t>
      </w:r>
      <w:r>
        <w:t xml:space="preserve">Triprolidine and Pseudoephedrine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515e6baa4243bb" /><Relationship Type="http://schemas.openxmlformats.org/officeDocument/2006/relationships/settings" Target="/word/settings.xml" Id="R142094c7f3dd459f" /></Relationships>
</file>