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9705b16326413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3:040.</w:t>
      </w:r>
      <w:r>
        <w:t xml:space="preserve"> </w:t>
      </w:r>
      <w:r>
        <w:t xml:space="preserve">Physical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16b68f855e546ab" /><Relationship Type="http://schemas.openxmlformats.org/officeDocument/2006/relationships/settings" Target="/word/settings.xml" Id="R9ab10dd052f94a49" /></Relationships>
</file>