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b36e86c5e492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3:065.</w:t>
      </w:r>
      <w:r>
        <w:t xml:space="preserve"> </w:t>
      </w:r>
      <w:r>
        <w:t xml:space="preserve">Organization and administration, Non-Medical Alcohol Treatment and Education Center.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351283692fd4729" /><Relationship Type="http://schemas.openxmlformats.org/officeDocument/2006/relationships/settings" Target="/word/settings.xml" Id="R1bd5d4e155604fd6" /></Relationships>
</file>