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07a5215fe4e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16:080.</w:t>
      </w:r>
      <w:r>
        <w:t xml:space="preserve"> </w:t>
      </w:r>
      <w:r>
        <w:t xml:space="preserve">Apportionment; property factor.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b4794ee0e4b0c" /><Relationship Type="http://schemas.openxmlformats.org/officeDocument/2006/relationships/settings" Target="/word/settings.xml" Id="R3eca544fc8f24847" /></Relationships>
</file>