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50de86f354f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10:080.</w:t>
      </w:r>
      <w:r>
        <w:t xml:space="preserve"> </w:t>
      </w:r>
      <w:r>
        <w:t xml:space="preserve">Construction standards for components of onsite sewage disposal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ad7345101945c3" /><Relationship Type="http://schemas.openxmlformats.org/officeDocument/2006/relationships/settings" Target="/word/settings.xml" Id="R2140ec6363e44bd3" /></Relationships>
</file>