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cc6e72a390485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10:090.</w:t>
      </w:r>
      <w:r>
        <w:t xml:space="preserve"> </w:t>
      </w:r>
      <w:r>
        <w:t xml:space="preserve">Standards for subsurface sewage disposal systems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40d4623180c411e" /><Relationship Type="http://schemas.openxmlformats.org/officeDocument/2006/relationships/settings" Target="/word/settings.xml" Id="Rbc4e1653cd224ce0" /></Relationships>
</file>