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a1a9b337846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16:120.</w:t>
      </w:r>
      <w:r>
        <w:t xml:space="preserve"> </w:t>
      </w:r>
      <w:r>
        <w:t xml:space="preserve">Apportionment and allocation; trucklines, buslines, airlines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8707496c634bbc" /><Relationship Type="http://schemas.openxmlformats.org/officeDocument/2006/relationships/settings" Target="/word/settings.xml" Id="R99840f3fb8294c76" /></Relationships>
</file>