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e4aae27114a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10:180.</w:t>
      </w:r>
      <w:r>
        <w:t xml:space="preserve"> </w:t>
      </w:r>
      <w:r>
        <w:t xml:space="preserve">Tattoo, body piercing and permanent makeup regulation.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1e31e928fc4f58" /><Relationship Type="http://schemas.openxmlformats.org/officeDocument/2006/relationships/settings" Target="/word/settings.xml" Id="Rd8d7e47385ae4ba3" /></Relationships>
</file>