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5767d0af41429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12:010.</w:t>
      </w:r>
      <w:r>
        <w:t xml:space="preserve"> </w:t>
      </w:r>
      <w:r>
        <w:t xml:space="preserve">Due process for patients.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5ae00774f94486" /><Relationship Type="http://schemas.openxmlformats.org/officeDocument/2006/relationships/settings" Target="/word/settings.xml" Id="R4c696eec00bb4cec" /></Relationships>
</file>