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69b06b2264d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13:020.</w:t>
      </w:r>
      <w:r>
        <w:t xml:space="preserve"> </w:t>
      </w:r>
      <w:r>
        <w:t xml:space="preserve">Applicant requirements for EMT training and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21b2ded1754de3" /><Relationship Type="http://schemas.openxmlformats.org/officeDocument/2006/relationships/settings" Target="/word/settings.xml" Id="R4142892b00c44792" /></Relationships>
</file>