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85fb7b96746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16:150.</w:t>
      </w:r>
      <w:r>
        <w:t xml:space="preserve"> </w:t>
      </w:r>
      <w:r>
        <w:t xml:space="preserve">Apportionment and allocation; financial organizations and loan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671265ac494e5d" /><Relationship Type="http://schemas.openxmlformats.org/officeDocument/2006/relationships/settings" Target="/word/settings.xml" Id="R711c512028b94b43" /></Relationships>
</file>