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8d56dbac14d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20:035.</w:t>
      </w:r>
      <w:r>
        <w:t xml:space="preserve"> </w:t>
      </w:r>
      <w:r>
        <w:t xml:space="preserve">Personal care homes; construction and alterations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952c2311f5446f" /><Relationship Type="http://schemas.openxmlformats.org/officeDocument/2006/relationships/settings" Target="/word/settings.xml" Id="Rf5549fee0ade4fb0" /></Relationships>
</file>