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49bd0be13f4b6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20:045.</w:t>
      </w:r>
      <w:r>
        <w:t xml:space="preserve"> </w:t>
      </w:r>
      <w:r>
        <w:t xml:space="preserve">Nursing home facilities; construction and alterations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d34a5c33e684135" /><Relationship Type="http://schemas.openxmlformats.org/officeDocument/2006/relationships/settings" Target="/word/settings.xml" Id="Rea73bb6685524cb2" /></Relationships>
</file>