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82a1e659d4a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20:054.</w:t>
      </w:r>
      <w:r>
        <w:t xml:space="preserve"> </w:t>
      </w:r>
      <w:r>
        <w:t xml:space="preserve">Health maintenance organizations; operations and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7e99a9c2d5475b" /><Relationship Type="http://schemas.openxmlformats.org/officeDocument/2006/relationships/settings" Target="/word/settings.xml" Id="Ra30c49534a6a4c34" /></Relationships>
</file>