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876c954c9e4f47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103 KAR 16:221.</w:t>
      </w:r>
      <w:r>
        <w:t xml:space="preserve"> </w:t>
      </w:r>
      <w:r>
        <w:t xml:space="preserve">Repeal of 103 KAR 16:220 and 103 KAR 16:300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b46f766b07a4ea7" /><Relationship Type="http://schemas.openxmlformats.org/officeDocument/2006/relationships/settings" Target="/word/settings.xml" Id="R851de420b1fb4fb0" /></Relationships>
</file>