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dbd285778a454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47:050.</w:t>
      </w:r>
      <w:r>
        <w:t xml:space="preserve"> </w:t>
      </w:r>
      <w:r>
        <w:t xml:space="preserve">Ban of paint, coatings, and certain consumer products containing lead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66ee65eb10443e" /><Relationship Type="http://schemas.openxmlformats.org/officeDocument/2006/relationships/settings" Target="/word/settings.xml" Id="R51f7c8ad30644444" /></Relationships>
</file>