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6a26ef2b62945c6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902 KAR 47:070.</w:t>
      </w:r>
      <w:r>
        <w:t xml:space="preserve"> </w:t>
      </w:r>
      <w:r>
        <w:t xml:space="preserve">Standards for flammable fabrics and flammable fabric products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a965bb07a4745dd" /><Relationship Type="http://schemas.openxmlformats.org/officeDocument/2006/relationships/settings" Target="/word/settings.xml" Id="Reee9edcf584b4e57" /></Relationships>
</file>