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b61d1cf3941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47:081.</w:t>
      </w:r>
      <w:r>
        <w:t xml:space="preserve"> </w:t>
      </w:r>
      <w:r>
        <w:t xml:space="preserve">Repeal of 902 KAR 47:080, 47:090 and 47:100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cf4e8f15294b7e" /><Relationship Type="http://schemas.openxmlformats.org/officeDocument/2006/relationships/settings" Target="/word/settings.xml" Id="Rfa67c9b11bb04242" /></Relationships>
</file>